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pPr w:leftFromText="180" w:rightFromText="180" w:vertAnchor="page" w:horzAnchor="margin" w:tblpY="1081"/>
        <w:tblW w:w="14596" w:type="dxa"/>
        <w:tblLook w:val="04A0" w:firstRow="1" w:lastRow="0" w:firstColumn="1" w:lastColumn="0" w:noHBand="0" w:noVBand="1"/>
      </w:tblPr>
      <w:tblGrid>
        <w:gridCol w:w="1980"/>
        <w:gridCol w:w="2268"/>
        <w:gridCol w:w="2410"/>
        <w:gridCol w:w="2551"/>
        <w:gridCol w:w="2693"/>
        <w:gridCol w:w="2694"/>
      </w:tblGrid>
      <w:tr w:rsidR="003B714F">
        <w:tc>
          <w:tcPr>
            <w:tcW w:w="1459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A2D">
              <w:rPr>
                <w:rFonts w:ascii="Times New Roman" w:hAnsi="Times New Roman" w:cs="Times New Roman"/>
                <w:b/>
                <w:sz w:val="32"/>
                <w:szCs w:val="24"/>
              </w:rPr>
              <w:t>JELOVNIK OŠ ZEMUNIK</w:t>
            </w:r>
          </w:p>
        </w:tc>
      </w:tr>
      <w:tr w:rsidR="003B714F"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4C6E7" w:themeFill="accent5" w:themeFillTint="66"/>
            <w:vAlign w:val="center"/>
          </w:tcPr>
          <w:p w:rsidR="003B714F" w:rsidRDefault="003B714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4C6E7" w:themeFill="accent5" w:themeFillTint="66"/>
            <w:vAlign w:val="center"/>
          </w:tcPr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PONEDJELJAK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4C6E7" w:themeFill="accent5" w:themeFillTint="66"/>
            <w:vAlign w:val="center"/>
          </w:tcPr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UTORAK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4C6E7" w:themeFill="accent5" w:themeFillTint="66"/>
            <w:vAlign w:val="center"/>
          </w:tcPr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SRIJEDA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4C6E7" w:themeFill="accent5" w:themeFillTint="66"/>
            <w:vAlign w:val="center"/>
          </w:tcPr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ČETVRTAK</w:t>
            </w:r>
          </w:p>
        </w:tc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PETAK</w:t>
            </w:r>
          </w:p>
        </w:tc>
      </w:tr>
      <w:tr w:rsidR="003B714F"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RUČAK</w:t>
            </w:r>
          </w:p>
        </w:tc>
        <w:tc>
          <w:tcPr>
            <w:tcW w:w="2268" w:type="dxa"/>
            <w:vAlign w:val="center"/>
          </w:tcPr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Špageti bolonjez</w:t>
            </w:r>
          </w:p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Polub</w:t>
            </w:r>
            <w:proofErr w:type="spellEnd"/>
            <w:r>
              <w:rPr>
                <w:rFonts w:ascii="Times New Roman" w:hAnsi="Times New Roman" w:cs="Times New Roman"/>
              </w:rPr>
              <w:t>. kruh</w:t>
            </w:r>
          </w:p>
        </w:tc>
        <w:tc>
          <w:tcPr>
            <w:tcW w:w="2410" w:type="dxa"/>
            <w:vAlign w:val="center"/>
          </w:tcPr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Juha</w:t>
            </w:r>
          </w:p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Lešo teletina</w:t>
            </w:r>
          </w:p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Povrće</w:t>
            </w:r>
          </w:p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Salata</w:t>
            </w:r>
          </w:p>
        </w:tc>
        <w:tc>
          <w:tcPr>
            <w:tcW w:w="2551" w:type="dxa"/>
            <w:vAlign w:val="center"/>
          </w:tcPr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Pljeskavica</w:t>
            </w:r>
          </w:p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Pomfrit</w:t>
            </w:r>
          </w:p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Polub</w:t>
            </w:r>
            <w:proofErr w:type="spellEnd"/>
            <w:r>
              <w:rPr>
                <w:rFonts w:ascii="Times New Roman" w:hAnsi="Times New Roman" w:cs="Times New Roman"/>
              </w:rPr>
              <w:t>. kruh</w:t>
            </w:r>
          </w:p>
        </w:tc>
        <w:tc>
          <w:tcPr>
            <w:tcW w:w="2693" w:type="dxa"/>
            <w:vAlign w:val="center"/>
          </w:tcPr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Rižot od puretine</w:t>
            </w:r>
          </w:p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Kukuruzni kruh</w:t>
            </w:r>
          </w:p>
        </w:tc>
        <w:tc>
          <w:tcPr>
            <w:tcW w:w="2694" w:type="dxa"/>
            <w:tcBorders>
              <w:right w:val="single" w:sz="12" w:space="0" w:color="auto"/>
            </w:tcBorders>
            <w:vAlign w:val="center"/>
          </w:tcPr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Njoki u umaku od tunjevine</w:t>
            </w:r>
          </w:p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Polub</w:t>
            </w:r>
            <w:proofErr w:type="spellEnd"/>
            <w:r>
              <w:rPr>
                <w:rFonts w:ascii="Times New Roman" w:hAnsi="Times New Roman" w:cs="Times New Roman"/>
              </w:rPr>
              <w:t>. kruh</w:t>
            </w:r>
          </w:p>
        </w:tc>
      </w:tr>
      <w:tr w:rsidR="003B714F">
        <w:tc>
          <w:tcPr>
            <w:tcW w:w="1980" w:type="dxa"/>
            <w:tcBorders>
              <w:left w:val="single" w:sz="12" w:space="0" w:color="auto"/>
            </w:tcBorders>
            <w:shd w:val="clear" w:color="auto" w:fill="B4C6E7" w:themeFill="accent5" w:themeFillTint="66"/>
            <w:vAlign w:val="center"/>
          </w:tcPr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RUČAK</w:t>
            </w:r>
          </w:p>
        </w:tc>
        <w:tc>
          <w:tcPr>
            <w:tcW w:w="2268" w:type="dxa"/>
            <w:shd w:val="clear" w:color="auto" w:fill="B4C6E7" w:themeFill="accent5" w:themeFillTint="66"/>
            <w:vAlign w:val="center"/>
          </w:tcPr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Juneći </w:t>
            </w:r>
            <w:r>
              <w:rPr>
                <w:rFonts w:ascii="Times New Roman" w:hAnsi="Times New Roman" w:cs="Times New Roman"/>
              </w:rPr>
              <w:t>gulaš s povrćem</w:t>
            </w:r>
          </w:p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Salata</w:t>
            </w:r>
          </w:p>
        </w:tc>
        <w:tc>
          <w:tcPr>
            <w:tcW w:w="2410" w:type="dxa"/>
            <w:shd w:val="clear" w:color="auto" w:fill="B4C6E7" w:themeFill="accent5" w:themeFillTint="66"/>
            <w:vAlign w:val="center"/>
          </w:tcPr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Teleći rižot</w:t>
            </w:r>
          </w:p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Salata</w:t>
            </w:r>
          </w:p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Polub</w:t>
            </w:r>
            <w:proofErr w:type="spellEnd"/>
            <w:r>
              <w:rPr>
                <w:rFonts w:ascii="Times New Roman" w:hAnsi="Times New Roman" w:cs="Times New Roman"/>
              </w:rPr>
              <w:t>. kruh</w:t>
            </w:r>
          </w:p>
        </w:tc>
        <w:tc>
          <w:tcPr>
            <w:tcW w:w="2551" w:type="dxa"/>
            <w:shd w:val="clear" w:color="auto" w:fill="B4C6E7" w:themeFill="accent5" w:themeFillTint="66"/>
            <w:vAlign w:val="center"/>
          </w:tcPr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Piletina na bilo</w:t>
            </w:r>
          </w:p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Njoki</w:t>
            </w:r>
          </w:p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Tamni kruh sa sjemenkama</w:t>
            </w:r>
          </w:p>
        </w:tc>
        <w:tc>
          <w:tcPr>
            <w:tcW w:w="2693" w:type="dxa"/>
            <w:shd w:val="clear" w:color="auto" w:fill="B4C6E7" w:themeFill="accent5" w:themeFillTint="66"/>
            <w:vAlign w:val="center"/>
          </w:tcPr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Pohana puretina</w:t>
            </w:r>
          </w:p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Povrće</w:t>
            </w:r>
          </w:p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Polub</w:t>
            </w:r>
            <w:proofErr w:type="spellEnd"/>
            <w:r>
              <w:rPr>
                <w:rFonts w:ascii="Times New Roman" w:hAnsi="Times New Roman" w:cs="Times New Roman"/>
              </w:rPr>
              <w:t>. kruh</w:t>
            </w:r>
          </w:p>
        </w:tc>
        <w:tc>
          <w:tcPr>
            <w:tcW w:w="2694" w:type="dxa"/>
            <w:tcBorders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Tjestenina s </w:t>
            </w:r>
            <w:proofErr w:type="spellStart"/>
            <w:r>
              <w:rPr>
                <w:rFonts w:ascii="Times New Roman" w:hAnsi="Times New Roman" w:cs="Times New Roman"/>
              </w:rPr>
              <w:t>gamberima</w:t>
            </w:r>
            <w:proofErr w:type="spellEnd"/>
          </w:p>
          <w:p w:rsidR="003B714F" w:rsidRDefault="003B71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714F"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RUČAK</w:t>
            </w:r>
          </w:p>
        </w:tc>
        <w:tc>
          <w:tcPr>
            <w:tcW w:w="2268" w:type="dxa"/>
            <w:vAlign w:val="center"/>
          </w:tcPr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Varivo od mahuna sa pancetom i kobasicom</w:t>
            </w:r>
          </w:p>
        </w:tc>
        <w:tc>
          <w:tcPr>
            <w:tcW w:w="2410" w:type="dxa"/>
            <w:vAlign w:val="center"/>
          </w:tcPr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Pečeni kare s krumpirom</w:t>
            </w:r>
          </w:p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Salata</w:t>
            </w:r>
          </w:p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Polub</w:t>
            </w:r>
            <w:proofErr w:type="spellEnd"/>
            <w:r>
              <w:rPr>
                <w:rFonts w:ascii="Times New Roman" w:hAnsi="Times New Roman" w:cs="Times New Roman"/>
              </w:rPr>
              <w:t>. kruh</w:t>
            </w:r>
          </w:p>
        </w:tc>
        <w:tc>
          <w:tcPr>
            <w:tcW w:w="2551" w:type="dxa"/>
            <w:vAlign w:val="center"/>
          </w:tcPr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Pečeni pileći bataci</w:t>
            </w:r>
          </w:p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Povrće</w:t>
            </w:r>
          </w:p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Polub</w:t>
            </w:r>
            <w:proofErr w:type="spellEnd"/>
            <w:r>
              <w:rPr>
                <w:rFonts w:ascii="Times New Roman" w:hAnsi="Times New Roman" w:cs="Times New Roman"/>
              </w:rPr>
              <w:t>. kruh</w:t>
            </w:r>
          </w:p>
        </w:tc>
        <w:tc>
          <w:tcPr>
            <w:tcW w:w="2693" w:type="dxa"/>
            <w:vAlign w:val="center"/>
          </w:tcPr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Mesne okruglice</w:t>
            </w:r>
          </w:p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Palenta</w:t>
            </w:r>
          </w:p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Tamni kruh sa sjemenkama</w:t>
            </w:r>
          </w:p>
        </w:tc>
        <w:tc>
          <w:tcPr>
            <w:tcW w:w="2694" w:type="dxa"/>
            <w:tcBorders>
              <w:right w:val="single" w:sz="12" w:space="0" w:color="auto"/>
            </w:tcBorders>
            <w:vAlign w:val="center"/>
          </w:tcPr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Riblji štapići</w:t>
            </w:r>
          </w:p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Riži-</w:t>
            </w:r>
            <w:proofErr w:type="spellStart"/>
            <w:r>
              <w:rPr>
                <w:rFonts w:ascii="Times New Roman" w:hAnsi="Times New Roman" w:cs="Times New Roman"/>
              </w:rPr>
              <w:t>biži</w:t>
            </w:r>
            <w:proofErr w:type="spellEnd"/>
          </w:p>
          <w:p w:rsidR="003B714F" w:rsidRDefault="00705A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Polub</w:t>
            </w:r>
            <w:proofErr w:type="spellEnd"/>
            <w:r>
              <w:rPr>
                <w:rFonts w:ascii="Times New Roman" w:hAnsi="Times New Roman" w:cs="Times New Roman"/>
              </w:rPr>
              <w:t>. kruh</w:t>
            </w:r>
          </w:p>
        </w:tc>
      </w:tr>
    </w:tbl>
    <w:p w:rsidR="003B714F" w:rsidRDefault="003B714F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3B714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5A50" w:rsidRDefault="00705A50">
      <w:pPr>
        <w:spacing w:line="240" w:lineRule="auto"/>
      </w:pPr>
      <w:r>
        <w:separator/>
      </w:r>
    </w:p>
  </w:endnote>
  <w:endnote w:type="continuationSeparator" w:id="0">
    <w:p w:rsidR="00705A50" w:rsidRDefault="00705A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5A50" w:rsidRDefault="00705A50">
      <w:pPr>
        <w:spacing w:after="0"/>
      </w:pPr>
      <w:r>
        <w:separator/>
      </w:r>
    </w:p>
  </w:footnote>
  <w:footnote w:type="continuationSeparator" w:id="0">
    <w:p w:rsidR="00705A50" w:rsidRDefault="00705A5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B87"/>
    <w:rsid w:val="000B7F14"/>
    <w:rsid w:val="001E682A"/>
    <w:rsid w:val="00295B87"/>
    <w:rsid w:val="003B714F"/>
    <w:rsid w:val="0050104C"/>
    <w:rsid w:val="005F7A2D"/>
    <w:rsid w:val="00705A50"/>
    <w:rsid w:val="007B6411"/>
    <w:rsid w:val="00A05367"/>
    <w:rsid w:val="00AC64C6"/>
    <w:rsid w:val="00F06119"/>
    <w:rsid w:val="7510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43FD59-70AF-4831-8A2B-5434E6565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4494A-CE6C-4034-B274-25D62F535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94</Words>
  <Characters>538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Burčul</dc:creator>
  <cp:lastModifiedBy>Tajnica</cp:lastModifiedBy>
  <cp:revision>6</cp:revision>
  <cp:lastPrinted>2023-11-07T08:08:00Z</cp:lastPrinted>
  <dcterms:created xsi:type="dcterms:W3CDTF">2023-11-07T07:36:00Z</dcterms:created>
  <dcterms:modified xsi:type="dcterms:W3CDTF">2026-09-17T08:26:00Z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eyJoZGlkIjoiMGQ3YmI1NjgyZWEyNDJiYWNhNmE2NTMxZDNlZTM1NWQifQ==</vt:lpwstr>
  </property>
  <property fmtid="{D5CDD505-2E9C-101B-9397-08002B2CF9AE}" pid="3" name="KSOProductBuildVer">
    <vt:lpwstr>1033-12.1.0.28485</vt:lpwstr>
  </property>
  <property fmtid="{D5CDD505-2E9C-101B-9397-08002B2CF9AE}" pid="4" name="ICV">
    <vt:lpwstr>C737E4BE04804C71B494EB967F74CB75_12</vt:lpwstr>
  </property>
</Properties>
</file>